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Ogólna klauzula informacyjna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Zgodnie z art. 13 oraz art. 14 Rozporządzenia Parlamentu Europejskiego i Rady (UE) 2016/679 z dnia 27 kwietnia 2016 r. sprawie ochrony osób fizycznych w związku z przetwarzaniem danych osobowych i w sprawie swobodnego przepływu takich danych oraz uchylenia dyrektywy 95/46/WE (Dz.Urz. UE L 2016, Nr 119) informujemy, iż: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1. Administrator Danych Osobowych</w:t>
      </w:r>
    </w:p>
    <w:p>
      <w:pPr>
        <w:pStyle w:val="Normal"/>
        <w:spacing w:lineRule="atLeast" w:line="254" w:before="0" w:after="150"/>
        <w:jc w:val="both"/>
        <w:rPr/>
      </w:pPr>
      <w:r>
        <w:rPr/>
        <w:t>Administratorem Pani/Pana Danych Osobowych jest Miejsko-Gminny Ośrodek Pomocy Społecznej                       w Węglińcu, z siedzibą przy ul. Kościuszki 26A, 59-940 Węgliniec, reprezentowany przez Kierownika.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2. Inspektor Ochrony Danych</w:t>
      </w:r>
    </w:p>
    <w:p>
      <w:pPr>
        <w:pStyle w:val="Normal"/>
        <w:jc w:val="both"/>
        <w:rPr/>
      </w:pPr>
      <w:r>
        <w:rPr/>
        <w:t>Kontakt z Inspektorem Ochrony Danych Osobowych – p. Januszem Wyspiański możliwy jest                                       za pośrednictwem adresu e-mail: januszwyspianski@abi24.eu oraz numerem telefonu: 600 246 497.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3. Podstawa prawna i cel przetwarzania </w:t>
      </w:r>
    </w:p>
    <w:p>
      <w:pPr>
        <w:pStyle w:val="Normal"/>
        <w:jc w:val="both"/>
        <w:rPr/>
      </w:pPr>
      <w:r>
        <w:rPr/>
        <w:t>Pani/Pana dane osobowe przetwarzane będą w celu: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Wypełnienia obowiązków prawnych ciążących na Administratorze danych wynikających                           z ustaw i aktów prawa miejscowego,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Realizacji umów zawartych przez Administratora danych,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W pozostałych przypadkach Państwa dane osobowe przetwarzane są wyłącznie na podstawie wcześniej udzielonej zgody w zakresie i celu określonym w treści zgody.</w:t>
      </w:r>
    </w:p>
    <w:p>
      <w:pPr>
        <w:pStyle w:val="Normal"/>
        <w:jc w:val="both"/>
        <w:rPr/>
      </w:pPr>
      <w:r>
        <w:rPr>
          <w:b/>
          <w:i/>
        </w:rPr>
        <w:t>4. Odbiorcy danych</w:t>
      </w:r>
    </w:p>
    <w:p>
      <w:pPr>
        <w:pStyle w:val="Normal"/>
        <w:jc w:val="both"/>
        <w:rPr/>
      </w:pPr>
      <w:r>
        <w:rPr/>
        <w:t>W związku z przetwarzaniem danych w celach, o których mowa w pkt 4 odbiorcami Pani/Pana danych osobowych mogą być: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inne podmioty, które na podstawie stosownych umów podpisanych z Administratorem przetwarzają dane osobowe.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5. Okres przechowywania</w:t>
      </w:r>
    </w:p>
    <w:p>
      <w:pPr>
        <w:pStyle w:val="Normal"/>
        <w:jc w:val="both"/>
        <w:rPr/>
      </w:pPr>
      <w:r>
        <w:rPr/>
        <w:t>Pani/Pana dane osobowe będą przechowywane przez okres niezbędny do realizacji celów określonych w pkt 4, a po tym czasie przez okres oraz w zakresie wymaganym przez przepisy powszechnie obowiązującego prawa.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6. Prawa osób, których dane są przetwarzane</w:t>
      </w:r>
    </w:p>
    <w:p>
      <w:pPr>
        <w:pStyle w:val="Normal"/>
        <w:jc w:val="both"/>
        <w:rPr/>
      </w:pPr>
      <w:r>
        <w:rPr/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Posiada Pani/Pan również prawo do wniesienia skargi do organu nadzorczego – Prezesa Urzędu Ochrony Danych Osobowych;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7. Dobrowolność podania danych osobowych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 sytuacji, gdy przetwarzanie danych osobowych odbywa się na podstawie zgody osoby, której dane dotyczą, podanie przez Panią/Pana danych osobowych Administratorowi ma charakter dobrowolny.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Podanie przez Panią/Pana danych osobowych jest obowiązkowe, w sytuacji, gdy przesłankę przetwarzania danych osobowych stanowi przepis prawa lub zawarta między stronami umowa.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8. Profilowanie</w:t>
      </w:r>
    </w:p>
    <w:p>
      <w:pPr>
        <w:pStyle w:val="Normal"/>
        <w:jc w:val="both"/>
        <w:rPr/>
      </w:pPr>
      <w:r>
        <w:rPr/>
        <w:t>Pani/Pana dane nie będą przetwarzane w sposób zautomatyzowany i nie będą profilowane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/>
        <w:jc w:val="center"/>
        <w:rPr>
          <w:rFonts w:ascii="Arial" w:hAnsi="Arial" w:eastAsia="Arial"/>
          <w:b/>
          <w:b/>
        </w:rPr>
      </w:pPr>
      <w:r>
        <w:rPr>
          <w:rFonts w:eastAsia="Arial" w:ascii="Arial" w:hAnsi="Arial"/>
          <w:b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04cf9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04cf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 LibreOffice_project/86daf60bf00efa86ad547e59e09d6bb77c699acb</Application>
  <Pages>2</Pages>
  <Words>392</Words>
  <Characters>2500</Characters>
  <CharactersWithSpaces>2955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2023-04-03T15:43:00Z</dcterms:created>
  <dc:creator>lenovo</dc:creator>
  <dc:description/>
  <dc:language>pl-PL</dc:language>
  <cp:lastModifiedBy>Janusz Wyspianski</cp:lastModifiedBy>
  <dcterms:modified xsi:type="dcterms:W3CDTF">2023-04-03T15:44:00Z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